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32B4DBFA" w:rsidR="004A3B2B" w:rsidRPr="00562D1D" w:rsidRDefault="007919FB"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caps/>
          <w:sz w:val="24"/>
          <w:szCs w:val="24"/>
          <w:lang w:eastAsia="en-US"/>
        </w:rPr>
        <w:t>Sand</w:t>
      </w:r>
      <w:r w:rsidR="0090164E">
        <w:rPr>
          <w:rFonts w:ascii="Times New Roman" w:eastAsia="Times New Roman" w:hAnsi="Times New Roman" w:cs="Times New Roman"/>
          <w:b/>
          <w:caps/>
          <w:sz w:val="24"/>
          <w:szCs w:val="24"/>
          <w:lang w:eastAsia="en-US"/>
        </w:rPr>
        <w:t>Ė</w:t>
      </w:r>
      <w:r>
        <w:rPr>
          <w:rFonts w:ascii="Times New Roman" w:eastAsia="Times New Roman" w:hAnsi="Times New Roman" w:cs="Times New Roman"/>
          <w:b/>
          <w:caps/>
          <w:sz w:val="24"/>
          <w:szCs w:val="24"/>
          <w:lang w:eastAsia="en-US"/>
        </w:rPr>
        <w:t>lio-angaro stogo remonto</w:t>
      </w:r>
      <w:r w:rsidR="00F21CCC">
        <w:rPr>
          <w:rFonts w:ascii="Times New Roman" w:eastAsia="Times New Roman" w:hAnsi="Times New Roman" w:cs="Times New Roman"/>
          <w:b/>
          <w:caps/>
          <w:sz w:val="24"/>
          <w:szCs w:val="24"/>
          <w:lang w:eastAsia="en-US"/>
        </w:rPr>
        <w:t xml:space="preserve"> </w:t>
      </w:r>
      <w:r w:rsidR="00FA45B9" w:rsidRPr="00FA45B9">
        <w:rPr>
          <w:rFonts w:ascii="Times New Roman" w:eastAsia="Times New Roman" w:hAnsi="Times New Roman" w:cs="Times New Roman"/>
          <w:b/>
          <w:bCs/>
          <w:iCs/>
          <w:caps/>
          <w:sz w:val="24"/>
          <w:szCs w:val="24"/>
        </w:rPr>
        <w:t>darbŲ</w:t>
      </w:r>
      <w:r w:rsidR="00FA45B9" w:rsidRPr="00FA45B9">
        <w:rPr>
          <w:rFonts w:ascii="Times New Roman" w:eastAsia="Times New Roman" w:hAnsi="Times New Roman" w:cs="Times New Roman"/>
          <w:b/>
          <w:bCs/>
          <w:iCs/>
          <w:sz w:val="28"/>
          <w:szCs w:val="28"/>
        </w:rPr>
        <w:t xml:space="preserve"> </w:t>
      </w:r>
      <w:r w:rsidR="00A54099">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37"/>
        <w:gridCol w:w="3544"/>
      </w:tblGrid>
      <w:tr w:rsidR="003B4FA8" w:rsidRPr="003B4FA8" w14:paraId="24E5E2F8" w14:textId="77777777" w:rsidTr="001D1FE2">
        <w:tc>
          <w:tcPr>
            <w:tcW w:w="6237" w:type="dxa"/>
            <w:shd w:val="clear" w:color="auto" w:fill="F2F2F2" w:themeFill="background1" w:themeFillShade="F2"/>
            <w:tcMar>
              <w:top w:w="0" w:type="dxa"/>
              <w:left w:w="108" w:type="dxa"/>
              <w:bottom w:w="0" w:type="dxa"/>
              <w:right w:w="108" w:type="dxa"/>
            </w:tcMar>
            <w:hideMark/>
          </w:tcPr>
          <w:p w14:paraId="5FC6D0E4" w14:textId="7207DB5A" w:rsidR="003B4FA8" w:rsidRPr="00B65208" w:rsidRDefault="003B4FA8" w:rsidP="00B65208">
            <w:pPr>
              <w:spacing w:line="240" w:lineRule="auto"/>
              <w:ind w:firstLine="37"/>
              <w:rPr>
                <w:rFonts w:ascii="Times New Roman" w:hAnsi="Times New Roman" w:cs="Times New Roman"/>
                <w:i/>
                <w:iCs/>
                <w:color w:val="000000" w:themeColor="text1"/>
                <w:sz w:val="22"/>
                <w:szCs w:val="22"/>
              </w:rPr>
            </w:pPr>
            <w:r w:rsidRPr="00B65208">
              <w:rPr>
                <w:rFonts w:ascii="Times New Roman" w:hAnsi="Times New Roman" w:cs="Times New Roman"/>
                <w:b/>
                <w:sz w:val="22"/>
                <w:szCs w:val="22"/>
              </w:rPr>
              <w:t>Kito ūkio subjekto, kurio pajėgumais (t. y. kvalifikacija) remiamasi,</w:t>
            </w:r>
            <w:r w:rsidRPr="00B65208">
              <w:rPr>
                <w:rFonts w:ascii="Times New Roman" w:hAnsi="Times New Roman" w:cs="Times New Roman"/>
                <w:sz w:val="22"/>
                <w:szCs w:val="22"/>
              </w:rPr>
              <w:t xml:space="preserve"> pavadinimas </w:t>
            </w:r>
          </w:p>
        </w:tc>
        <w:tc>
          <w:tcPr>
            <w:tcW w:w="3544" w:type="dxa"/>
            <w:shd w:val="clear" w:color="auto" w:fill="FFFFFF" w:themeFill="background1"/>
            <w:tcMar>
              <w:top w:w="0" w:type="dxa"/>
              <w:left w:w="108" w:type="dxa"/>
              <w:bottom w:w="0" w:type="dxa"/>
              <w:right w:w="108" w:type="dxa"/>
            </w:tcMar>
          </w:tcPr>
          <w:p w14:paraId="6948B21D"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68311B51" w14:textId="77777777" w:rsidTr="001D1FE2">
        <w:tc>
          <w:tcPr>
            <w:tcW w:w="6237" w:type="dxa"/>
            <w:shd w:val="clear" w:color="auto" w:fill="F2F2F2" w:themeFill="background1" w:themeFillShade="F2"/>
            <w:tcMar>
              <w:top w:w="0" w:type="dxa"/>
              <w:left w:w="108" w:type="dxa"/>
              <w:bottom w:w="0" w:type="dxa"/>
              <w:right w:w="108" w:type="dxa"/>
            </w:tcMar>
            <w:hideMark/>
          </w:tcPr>
          <w:p w14:paraId="2241152B"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color w:val="000000" w:themeColor="text1"/>
                <w:sz w:val="22"/>
                <w:szCs w:val="22"/>
              </w:rPr>
              <w:t>Įsipareigojimų dalis (procentais), kuriai ketinama pasitelkti kitą ūkio subjektą</w:t>
            </w:r>
          </w:p>
        </w:tc>
        <w:tc>
          <w:tcPr>
            <w:tcW w:w="3544" w:type="dxa"/>
            <w:tcMar>
              <w:top w:w="0" w:type="dxa"/>
              <w:left w:w="108" w:type="dxa"/>
              <w:bottom w:w="0" w:type="dxa"/>
              <w:right w:w="108" w:type="dxa"/>
            </w:tcMar>
          </w:tcPr>
          <w:p w14:paraId="35D5DAA1"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56559B36" w14:textId="77777777" w:rsidTr="001D1FE2">
        <w:tc>
          <w:tcPr>
            <w:tcW w:w="6237" w:type="dxa"/>
            <w:shd w:val="clear" w:color="auto" w:fill="F2F2F2" w:themeFill="background1" w:themeFillShade="F2"/>
            <w:tcMar>
              <w:top w:w="0" w:type="dxa"/>
              <w:left w:w="108" w:type="dxa"/>
              <w:bottom w:w="0" w:type="dxa"/>
              <w:right w:w="108" w:type="dxa"/>
            </w:tcMar>
            <w:hideMark/>
          </w:tcPr>
          <w:p w14:paraId="3EF1E18B"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r w:rsidRPr="00B65208">
              <w:rPr>
                <w:rFonts w:ascii="Times New Roman" w:hAnsi="Times New Roman" w:cs="Times New Roman"/>
                <w:color w:val="000000" w:themeColor="text1"/>
                <w:sz w:val="22"/>
                <w:szCs w:val="22"/>
              </w:rPr>
              <w:t>Įsipareigojimai, kuriuos numatoma perduoti kitam ūkio subjektui</w:t>
            </w:r>
          </w:p>
        </w:tc>
        <w:tc>
          <w:tcPr>
            <w:tcW w:w="3544" w:type="dxa"/>
            <w:tcMar>
              <w:top w:w="0" w:type="dxa"/>
              <w:left w:w="108" w:type="dxa"/>
              <w:bottom w:w="0" w:type="dxa"/>
              <w:right w:w="108" w:type="dxa"/>
            </w:tcMar>
          </w:tcPr>
          <w:p w14:paraId="606679A5" w14:textId="77777777" w:rsidR="003B4FA8" w:rsidRPr="00B65208" w:rsidRDefault="003B4FA8" w:rsidP="00B65208">
            <w:pPr>
              <w:spacing w:line="240" w:lineRule="auto"/>
              <w:ind w:left="-142" w:firstLine="720"/>
              <w:rPr>
                <w:rFonts w:ascii="Times New Roman" w:hAnsi="Times New Roman" w:cs="Times New Roman"/>
                <w:color w:val="000000" w:themeColor="text1"/>
                <w:sz w:val="22"/>
                <w:szCs w:val="22"/>
              </w:rPr>
            </w:pPr>
          </w:p>
        </w:tc>
      </w:tr>
      <w:tr w:rsidR="003B4FA8" w:rsidRPr="003B4FA8" w14:paraId="31DA5B02" w14:textId="77777777" w:rsidTr="00E27794">
        <w:trPr>
          <w:trHeight w:val="199"/>
        </w:trPr>
        <w:tc>
          <w:tcPr>
            <w:tcW w:w="9781" w:type="dxa"/>
            <w:gridSpan w:val="2"/>
            <w:shd w:val="clear" w:color="auto" w:fill="F2F2F2" w:themeFill="background1" w:themeFillShade="F2"/>
            <w:tcMar>
              <w:top w:w="0" w:type="dxa"/>
              <w:left w:w="108" w:type="dxa"/>
              <w:bottom w:w="0" w:type="dxa"/>
              <w:right w:w="108" w:type="dxa"/>
            </w:tcMar>
            <w:hideMark/>
          </w:tcPr>
          <w:p w14:paraId="2D305284" w14:textId="77777777" w:rsidR="003B4FA8" w:rsidRPr="00B65208" w:rsidRDefault="003B4FA8" w:rsidP="00B65208">
            <w:pPr>
              <w:spacing w:line="240" w:lineRule="auto"/>
              <w:ind w:firstLine="37"/>
              <w:rPr>
                <w:rFonts w:ascii="Times New Roman" w:hAnsi="Times New Roman" w:cs="Times New Roman"/>
                <w:color w:val="000000" w:themeColor="text1"/>
                <w:sz w:val="22"/>
                <w:szCs w:val="22"/>
              </w:rPr>
            </w:pPr>
            <w:proofErr w:type="spellStart"/>
            <w:r w:rsidRPr="00B65208">
              <w:rPr>
                <w:rFonts w:ascii="Times New Roman" w:hAnsi="Times New Roman" w:cs="Times New Roman"/>
                <w:b/>
                <w:bCs/>
                <w:color w:val="000000" w:themeColor="text1"/>
                <w:sz w:val="22"/>
                <w:szCs w:val="22"/>
              </w:rPr>
              <w:t>Kvazisubtiekėjas</w:t>
            </w:r>
            <w:proofErr w:type="spellEnd"/>
            <w:r w:rsidRPr="00B65208">
              <w:rPr>
                <w:rFonts w:ascii="Times New Roman" w:hAnsi="Times New Roman" w:cs="Times New Roman"/>
                <w:b/>
                <w:bCs/>
                <w:color w:val="000000" w:themeColor="text1"/>
                <w:sz w:val="22"/>
                <w:szCs w:val="22"/>
              </w:rPr>
              <w:t xml:space="preserve"> – </w:t>
            </w:r>
            <w:r w:rsidRPr="00B65208">
              <w:rPr>
                <w:rFonts w:ascii="Times New Roman" w:hAnsi="Times New Roman" w:cs="Times New Roman"/>
                <w:color w:val="000000" w:themeColor="text1"/>
                <w:sz w:val="22"/>
                <w:szCs w:val="22"/>
              </w:rPr>
              <w:t xml:space="preserve">specialistas, kurio kvalifikacija tiekėjas remiasi, ir kuris pasiūlymo teikimo metu dar nėra tiekėjo, kito ūkio subjekto, kurio pajėgumais remiamasi, darbuotojas, tačiau </w:t>
            </w:r>
            <w:r w:rsidRPr="00B65208">
              <w:rPr>
                <w:rFonts w:ascii="Times New Roman" w:hAnsi="Times New Roman" w:cs="Times New Roman"/>
                <w:b/>
                <w:bCs/>
                <w:color w:val="000000" w:themeColor="text1"/>
                <w:sz w:val="22"/>
                <w:szCs w:val="22"/>
                <w:u w:val="single"/>
              </w:rPr>
              <w:t>yra ketinamas įdarbinti</w:t>
            </w:r>
            <w:r w:rsidRPr="00B65208">
              <w:rPr>
                <w:rFonts w:ascii="Times New Roman" w:hAnsi="Times New Roman" w:cs="Times New Roman"/>
                <w:b/>
                <w:bCs/>
                <w:color w:val="000000" w:themeColor="text1"/>
                <w:sz w:val="22"/>
                <w:szCs w:val="22"/>
              </w:rPr>
              <w:t xml:space="preserve"> </w:t>
            </w:r>
            <w:r w:rsidRPr="00B65208">
              <w:rPr>
                <w:rFonts w:ascii="Times New Roman" w:hAnsi="Times New Roman" w:cs="Times New Roman"/>
                <w:color w:val="000000" w:themeColor="text1"/>
                <w:sz w:val="22"/>
                <w:szCs w:val="22"/>
              </w:rPr>
              <w:t>konkurso laimėjimo atveju:</w:t>
            </w:r>
          </w:p>
        </w:tc>
      </w:tr>
      <w:tr w:rsidR="003B4FA8" w:rsidRPr="003B4FA8" w14:paraId="6D32C125" w14:textId="77777777" w:rsidTr="001D1FE2">
        <w:trPr>
          <w:trHeight w:val="20"/>
        </w:trPr>
        <w:tc>
          <w:tcPr>
            <w:tcW w:w="6237" w:type="dxa"/>
            <w:shd w:val="clear" w:color="auto" w:fill="F2F2F2" w:themeFill="background1" w:themeFillShade="F2"/>
            <w:tcMar>
              <w:top w:w="0" w:type="dxa"/>
              <w:left w:w="108" w:type="dxa"/>
              <w:bottom w:w="0" w:type="dxa"/>
              <w:right w:w="108" w:type="dxa"/>
            </w:tcMar>
          </w:tcPr>
          <w:p w14:paraId="20E23964" w14:textId="69DCD672" w:rsidR="003B4FA8" w:rsidRPr="00B65208" w:rsidRDefault="003B4FA8" w:rsidP="00B65208">
            <w:pPr>
              <w:autoSpaceDE w:val="0"/>
              <w:autoSpaceDN w:val="0"/>
              <w:adjustRightInd w:val="0"/>
              <w:spacing w:line="240" w:lineRule="auto"/>
              <w:ind w:firstLine="37"/>
              <w:rPr>
                <w:rFonts w:ascii="Times New Roman" w:eastAsiaTheme="minorHAnsi" w:hAnsi="Times New Roman" w:cs="Times New Roman"/>
                <w:sz w:val="22"/>
                <w:szCs w:val="22"/>
              </w:rPr>
            </w:pPr>
          </w:p>
        </w:tc>
        <w:tc>
          <w:tcPr>
            <w:tcW w:w="3544" w:type="dxa"/>
            <w:tcMar>
              <w:top w:w="0" w:type="dxa"/>
              <w:left w:w="108" w:type="dxa"/>
              <w:bottom w:w="0" w:type="dxa"/>
              <w:right w:w="108" w:type="dxa"/>
            </w:tcMar>
          </w:tcPr>
          <w:p w14:paraId="21C066C1" w14:textId="77777777" w:rsidR="003B4FA8" w:rsidRPr="00B65208" w:rsidRDefault="003B4FA8" w:rsidP="00B65208">
            <w:pPr>
              <w:spacing w:line="240" w:lineRule="auto"/>
              <w:rPr>
                <w:rFonts w:ascii="Times New Roman" w:hAnsi="Times New Roman" w:cs="Times New Roman"/>
                <w:color w:val="000000" w:themeColor="text1"/>
                <w:sz w:val="22"/>
                <w:szCs w:val="22"/>
              </w:rPr>
            </w:pPr>
          </w:p>
        </w:tc>
      </w:tr>
      <w:tr w:rsidR="003B4FA8" w:rsidRPr="003B4FA8" w14:paraId="140E3C58" w14:textId="77777777" w:rsidTr="001D1FE2">
        <w:trPr>
          <w:trHeight w:val="20"/>
        </w:trPr>
        <w:tc>
          <w:tcPr>
            <w:tcW w:w="6237" w:type="dxa"/>
            <w:shd w:val="clear" w:color="auto" w:fill="F2F2F2" w:themeFill="background1" w:themeFillShade="F2"/>
            <w:tcMar>
              <w:top w:w="0" w:type="dxa"/>
              <w:left w:w="108" w:type="dxa"/>
              <w:bottom w:w="0" w:type="dxa"/>
              <w:right w:w="108" w:type="dxa"/>
            </w:tcMar>
          </w:tcPr>
          <w:p w14:paraId="4F2889C6" w14:textId="581BCBBF" w:rsidR="003B4FA8" w:rsidRPr="00B65208" w:rsidRDefault="003B4FA8" w:rsidP="00B65208">
            <w:pPr>
              <w:spacing w:line="240" w:lineRule="auto"/>
              <w:ind w:firstLine="37"/>
              <w:rPr>
                <w:rFonts w:ascii="Times New Roman" w:hAnsi="Times New Roman" w:cs="Times New Roman"/>
                <w:sz w:val="22"/>
                <w:szCs w:val="22"/>
              </w:rPr>
            </w:pPr>
          </w:p>
        </w:tc>
        <w:tc>
          <w:tcPr>
            <w:tcW w:w="3544" w:type="dxa"/>
            <w:tcMar>
              <w:top w:w="0" w:type="dxa"/>
              <w:left w:w="108" w:type="dxa"/>
              <w:bottom w:w="0" w:type="dxa"/>
              <w:right w:w="108" w:type="dxa"/>
            </w:tcMar>
          </w:tcPr>
          <w:p w14:paraId="613A48F8" w14:textId="77777777" w:rsidR="003B4FA8" w:rsidRPr="00B65208" w:rsidRDefault="003B4FA8" w:rsidP="00B65208">
            <w:pPr>
              <w:spacing w:line="240" w:lineRule="auto"/>
              <w:rPr>
                <w:rFonts w:ascii="Times New Roman" w:hAnsi="Times New Roman" w:cs="Times New Roman"/>
                <w:color w:val="000000" w:themeColor="text1"/>
                <w:sz w:val="22"/>
                <w:szCs w:val="22"/>
              </w:rPr>
            </w:pPr>
          </w:p>
        </w:tc>
      </w:tr>
    </w:tbl>
    <w:p w14:paraId="012DC52E" w14:textId="77777777" w:rsidR="003B4FA8" w:rsidRPr="003B4FA8" w:rsidRDefault="003B4FA8" w:rsidP="00B65208">
      <w:pPr>
        <w:ind w:firstLine="0"/>
        <w:rPr>
          <w:rFonts w:ascii="Times New Roman" w:eastAsiaTheme="minorHAnsi" w:hAnsi="Times New Roman" w:cs="Times New Roman"/>
          <w:i/>
          <w:iCs/>
          <w:color w:val="000000" w:themeColor="text1"/>
          <w:spacing w:val="-4"/>
          <w:sz w:val="22"/>
          <w:szCs w:val="22"/>
        </w:rPr>
      </w:pPr>
      <w:r w:rsidRPr="003B4FA8">
        <w:rPr>
          <w:rFonts w:ascii="Times New Roman" w:hAnsi="Times New Roman" w:cs="Times New Roman"/>
          <w:i/>
          <w:iCs/>
          <w:color w:val="000000" w:themeColor="text1"/>
          <w:spacing w:val="-4"/>
        </w:rPr>
        <w:t>Pastaba. Pildoma, jei tiekėjas ketina pasitelkti kitus ūkio subjektus,</w:t>
      </w:r>
      <w:r w:rsidRPr="003B4FA8">
        <w:rPr>
          <w:rFonts w:ascii="Times New Roman" w:hAnsi="Times New Roman" w:cs="Times New Roman"/>
          <w:color w:val="000000" w:themeColor="text1"/>
        </w:rPr>
        <w:t xml:space="preserve"> </w:t>
      </w:r>
      <w:r w:rsidRPr="003B4FA8">
        <w:rPr>
          <w:rFonts w:ascii="Times New Roman" w:hAnsi="Times New Roman" w:cs="Times New Roman"/>
          <w:i/>
          <w:iCs/>
          <w:color w:val="000000" w:themeColor="text1"/>
        </w:rPr>
        <w:t xml:space="preserve">kurių pajėgumais remiamasi, </w:t>
      </w:r>
      <w:proofErr w:type="spellStart"/>
      <w:r w:rsidRPr="003B4FA8">
        <w:rPr>
          <w:rFonts w:ascii="Times New Roman" w:hAnsi="Times New Roman" w:cs="Times New Roman"/>
          <w:i/>
          <w:iCs/>
          <w:color w:val="000000" w:themeColor="text1"/>
        </w:rPr>
        <w:t>kvazisubtiekėjus</w:t>
      </w:r>
      <w:proofErr w:type="spellEnd"/>
      <w:r w:rsidRPr="003B4FA8">
        <w:rPr>
          <w:rFonts w:ascii="Times New Roman" w:hAnsi="Times New Roman" w:cs="Times New Roman"/>
          <w:i/>
          <w:iCs/>
          <w:color w:val="000000" w:themeColor="text1"/>
        </w:rPr>
        <w:t>.</w:t>
      </w:r>
    </w:p>
    <w:p w14:paraId="06F178F6" w14:textId="77777777" w:rsidR="005C3A39" w:rsidRPr="003B4FA8" w:rsidRDefault="005C3A39"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tcMar>
              <w:top w:w="0" w:type="dxa"/>
              <w:left w:w="108" w:type="dxa"/>
              <w:bottom w:w="0" w:type="dxa"/>
              <w:right w:w="108" w:type="dxa"/>
            </w:tcMar>
            <w:hideMark/>
          </w:tcPr>
          <w:p w14:paraId="4DECF859" w14:textId="20B88D29"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Sub</w:t>
            </w:r>
            <w:r w:rsidR="003B4FA8">
              <w:rPr>
                <w:rFonts w:ascii="Times New Roman" w:eastAsia="Times New Roman" w:hAnsi="Times New Roman" w:cs="Times New Roman"/>
                <w:b/>
                <w:bCs/>
                <w:color w:val="000000" w:themeColor="text1"/>
                <w:sz w:val="22"/>
                <w:szCs w:val="22"/>
                <w:lang w:eastAsia="en-US"/>
              </w:rPr>
              <w:t>rangovo</w:t>
            </w:r>
            <w:r w:rsidRPr="00562D1D">
              <w:rPr>
                <w:rFonts w:ascii="Times New Roman" w:eastAsia="Times New Roman" w:hAnsi="Times New Roman" w:cs="Times New Roman"/>
                <w:b/>
                <w:bCs/>
                <w:color w:val="000000" w:themeColor="text1"/>
                <w:sz w:val="22"/>
                <w:szCs w:val="22"/>
                <w:lang w:eastAsia="en-US"/>
              </w:rPr>
              <w:t xml:space="preserve"> pavadinimas </w:t>
            </w:r>
          </w:p>
        </w:tc>
        <w:tc>
          <w:tcPr>
            <w:tcW w:w="3686" w:type="dxa"/>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2D21A6B5"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w:t>
            </w:r>
            <w:r w:rsidR="003B4FA8">
              <w:rPr>
                <w:rFonts w:ascii="Times New Roman" w:eastAsia="Times New Roman" w:hAnsi="Times New Roman" w:cs="Times New Roman"/>
                <w:color w:val="000000" w:themeColor="text1"/>
                <w:sz w:val="22"/>
                <w:szCs w:val="22"/>
                <w:lang w:eastAsia="en-US"/>
              </w:rPr>
              <w:t>rangov</w:t>
            </w:r>
            <w:r w:rsidR="00F174D4">
              <w:rPr>
                <w:rFonts w:ascii="Times New Roman" w:eastAsia="Times New Roman" w:hAnsi="Times New Roman" w:cs="Times New Roman"/>
                <w:color w:val="000000" w:themeColor="text1"/>
                <w:sz w:val="22"/>
                <w:szCs w:val="22"/>
                <w:lang w:eastAsia="en-US"/>
              </w:rPr>
              <w:t>u</w:t>
            </w:r>
            <w:r w:rsidRPr="00562D1D">
              <w:rPr>
                <w:rFonts w:ascii="Times New Roman" w:eastAsia="Times New Roman" w:hAnsi="Times New Roman" w:cs="Times New Roman"/>
                <w:color w:val="000000" w:themeColor="text1"/>
                <w:sz w:val="22"/>
                <w:szCs w:val="22"/>
                <w:lang w:eastAsia="en-US"/>
              </w:rPr>
              <w:t>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5212B2A6"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w:t>
            </w:r>
            <w:r w:rsidR="00B65208">
              <w:rPr>
                <w:rFonts w:ascii="Times New Roman" w:eastAsia="Times New Roman" w:hAnsi="Times New Roman" w:cs="Times New Roman"/>
                <w:color w:val="000000" w:themeColor="text1"/>
                <w:sz w:val="22"/>
                <w:szCs w:val="22"/>
                <w:lang w:eastAsia="en-US"/>
              </w:rPr>
              <w:t>rangovui</w:t>
            </w:r>
            <w:r w:rsidRPr="00562D1D">
              <w:rPr>
                <w:rFonts w:ascii="Times New Roman" w:eastAsia="Times New Roman" w:hAnsi="Times New Roman" w:cs="Times New Roman"/>
                <w:color w:val="000000" w:themeColor="text1"/>
                <w:sz w:val="22"/>
                <w:szCs w:val="22"/>
                <w:lang w:eastAsia="en-US"/>
              </w:rPr>
              <w:t xml:space="preserve">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56392CA9"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 xml:space="preserve">Pastaba. Pildoma, jei tiekėjas sutartinėms prievolėms vykdyti pasitelkia </w:t>
      </w:r>
      <w:r w:rsidR="00B65208">
        <w:rPr>
          <w:rFonts w:ascii="Times New Roman" w:eastAsia="Times New Roman" w:hAnsi="Times New Roman" w:cs="Times New Roman"/>
          <w:i/>
          <w:iCs/>
          <w:color w:val="000000" w:themeColor="text1"/>
          <w:sz w:val="22"/>
          <w:szCs w:val="22"/>
          <w:lang w:eastAsia="en-US"/>
        </w:rPr>
        <w:t>subrangovus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bookmarkStart w:id="6" w:name="_Hlk106720088"/>
      <w:r w:rsidRPr="00631161">
        <w:rPr>
          <w:rFonts w:ascii="Times New Roman" w:eastAsia="Times New Roman" w:hAnsi="Times New Roman" w:cs="Times New Roman"/>
          <w:sz w:val="24"/>
          <w:szCs w:val="24"/>
          <w:lang w:eastAsia="en-US"/>
        </w:rPr>
        <w:t>Šiuo pasiūlymu pažymime, kad sutinkame su visomis pirkimo sąlygomis, nustatytomis:</w:t>
      </w:r>
    </w:p>
    <w:p w14:paraId="752DE35C"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t>1) skelbime apie pirkimą, paskelbtame Viešųjų pirkimų įstatymo nustatyta tvarka;</w:t>
      </w:r>
    </w:p>
    <w:p w14:paraId="7C784245" w14:textId="77777777" w:rsidR="004A3B2B" w:rsidRPr="00631161" w:rsidRDefault="004A3B2B" w:rsidP="004A3B2B">
      <w:pPr>
        <w:spacing w:line="240" w:lineRule="auto"/>
        <w:ind w:firstLine="720"/>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t>2) pirkimo dokumentuose (taip pat jų paaiškinimuose, papildymuose).</w:t>
      </w:r>
    </w:p>
    <w:p w14:paraId="31258BD7" w14:textId="3F2BCBF4" w:rsidR="00396D4E" w:rsidRPr="00631161" w:rsidRDefault="00396D4E">
      <w:pPr>
        <w:spacing w:after="160" w:line="259" w:lineRule="auto"/>
        <w:ind w:firstLine="0"/>
        <w:jc w:val="left"/>
        <w:rPr>
          <w:rFonts w:ascii="Times New Roman" w:eastAsia="Times New Roman" w:hAnsi="Times New Roman" w:cs="Times New Roman"/>
          <w:sz w:val="24"/>
          <w:szCs w:val="24"/>
          <w:lang w:eastAsia="en-US"/>
        </w:rPr>
      </w:pPr>
      <w:r w:rsidRPr="00631161">
        <w:rPr>
          <w:rFonts w:ascii="Times New Roman" w:eastAsia="Times New Roman" w:hAnsi="Times New Roman" w:cs="Times New Roman"/>
          <w:sz w:val="24"/>
          <w:szCs w:val="24"/>
          <w:lang w:eastAsia="en-US"/>
        </w:rPr>
        <w:br w:type="page"/>
      </w:r>
    </w:p>
    <w:p w14:paraId="08727B5E" w14:textId="77777777" w:rsidR="004E3E98" w:rsidRPr="003E68B9" w:rsidRDefault="004E3E98" w:rsidP="004E3E98">
      <w:pPr>
        <w:spacing w:line="240" w:lineRule="auto"/>
        <w:ind w:firstLine="0"/>
        <w:jc w:val="left"/>
        <w:rPr>
          <w:rFonts w:ascii="Times New Roman" w:eastAsia="Times New Roman" w:hAnsi="Times New Roman" w:cs="Times New Roman"/>
          <w:sz w:val="24"/>
          <w:szCs w:val="24"/>
          <w:lang w:eastAsia="en-US"/>
        </w:rPr>
      </w:pPr>
      <w:r w:rsidRPr="003E68B9">
        <w:rPr>
          <w:rFonts w:ascii="Times New Roman" w:eastAsia="Times New Roman" w:hAnsi="Times New Roman" w:cs="Times New Roman"/>
          <w:sz w:val="24"/>
          <w:szCs w:val="24"/>
          <w:lang w:eastAsia="en-US"/>
        </w:rPr>
        <w:lastRenderedPageBreak/>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116"/>
        <w:gridCol w:w="1701"/>
        <w:gridCol w:w="1275"/>
        <w:gridCol w:w="1985"/>
      </w:tblGrid>
      <w:tr w:rsidR="004E3E98" w:rsidRPr="00396D4E" w14:paraId="4329A38B" w14:textId="77777777" w:rsidTr="00631161">
        <w:trPr>
          <w:trHeight w:val="462"/>
        </w:trPr>
        <w:tc>
          <w:tcPr>
            <w:tcW w:w="846" w:type="dxa"/>
            <w:shd w:val="clear" w:color="auto" w:fill="FFFFFF"/>
            <w:vAlign w:val="center"/>
            <w:hideMark/>
          </w:tcPr>
          <w:p w14:paraId="12D7B952" w14:textId="77777777" w:rsidR="00396D4E" w:rsidRDefault="004E3E98" w:rsidP="00396D4E">
            <w:pPr>
              <w:autoSpaceDN w:val="0"/>
              <w:spacing w:line="240" w:lineRule="auto"/>
              <w:ind w:left="-150"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rPr>
              <w:t xml:space="preserve">Eil. </w:t>
            </w:r>
          </w:p>
          <w:p w14:paraId="2AF38AD5" w14:textId="6743105D" w:rsidR="004E3E98" w:rsidRPr="00396D4E" w:rsidRDefault="004E3E98" w:rsidP="00396D4E">
            <w:pPr>
              <w:autoSpaceDN w:val="0"/>
              <w:spacing w:line="240" w:lineRule="auto"/>
              <w:ind w:left="-150"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rPr>
              <w:t>Nr.</w:t>
            </w:r>
          </w:p>
        </w:tc>
        <w:tc>
          <w:tcPr>
            <w:tcW w:w="4116" w:type="dxa"/>
            <w:shd w:val="clear" w:color="auto" w:fill="FFFFFF"/>
            <w:vAlign w:val="center"/>
            <w:hideMark/>
          </w:tcPr>
          <w:p w14:paraId="5C21E45F" w14:textId="77777777" w:rsidR="004E3E98" w:rsidRPr="00396D4E" w:rsidRDefault="004E3E98" w:rsidP="0055112D">
            <w:pPr>
              <w:widowControl w:val="0"/>
              <w:autoSpaceDE w:val="0"/>
              <w:autoSpaceDN w:val="0"/>
              <w:adjustRightInd w:val="0"/>
              <w:spacing w:after="240" w:line="240" w:lineRule="auto"/>
              <w:ind w:firstLine="0"/>
              <w:jc w:val="center"/>
              <w:rPr>
                <w:rFonts w:ascii="Times New Roman" w:eastAsia="Times New Roman" w:hAnsi="Times New Roman" w:cs="Times New Roman"/>
                <w:b/>
                <w:sz w:val="22"/>
                <w:szCs w:val="22"/>
              </w:rPr>
            </w:pPr>
            <w:r w:rsidRPr="00396D4E">
              <w:rPr>
                <w:rFonts w:ascii="Times New Roman" w:eastAsia="Times New Roman" w:hAnsi="Times New Roman" w:cs="Times New Roman"/>
                <w:b/>
                <w:sz w:val="22"/>
                <w:szCs w:val="22"/>
                <w:lang w:eastAsia="en-US"/>
              </w:rPr>
              <w:t>Pirkimo objekto pavadinimas</w:t>
            </w:r>
          </w:p>
        </w:tc>
        <w:tc>
          <w:tcPr>
            <w:tcW w:w="1701" w:type="dxa"/>
            <w:shd w:val="clear" w:color="auto" w:fill="FFFFFF"/>
            <w:vAlign w:val="center"/>
          </w:tcPr>
          <w:p w14:paraId="1B42E5EF"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Kaina EUR be PVM</w:t>
            </w:r>
          </w:p>
        </w:tc>
        <w:tc>
          <w:tcPr>
            <w:tcW w:w="1275" w:type="dxa"/>
            <w:shd w:val="clear" w:color="auto" w:fill="FFFFFF"/>
            <w:vAlign w:val="center"/>
          </w:tcPr>
          <w:p w14:paraId="707BB7FF"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 xml:space="preserve"> PVM</w:t>
            </w:r>
          </w:p>
        </w:tc>
        <w:tc>
          <w:tcPr>
            <w:tcW w:w="1985" w:type="dxa"/>
            <w:shd w:val="clear" w:color="auto" w:fill="FFFFFF"/>
          </w:tcPr>
          <w:p w14:paraId="554E97FD" w14:textId="77777777" w:rsidR="004E3E98" w:rsidRPr="00396D4E" w:rsidRDefault="004E3E98" w:rsidP="0055112D">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2"/>
                <w:szCs w:val="22"/>
              </w:rPr>
            </w:pPr>
            <w:r w:rsidRPr="00396D4E">
              <w:rPr>
                <w:rFonts w:ascii="Times New Roman" w:eastAsia="Times New Roman" w:hAnsi="Times New Roman" w:cs="Times New Roman"/>
                <w:b/>
                <w:iCs/>
                <w:sz w:val="22"/>
                <w:szCs w:val="22"/>
              </w:rPr>
              <w:t>Kaina EUR su PVM</w:t>
            </w:r>
          </w:p>
        </w:tc>
      </w:tr>
      <w:tr w:rsidR="004E3E98" w:rsidRPr="00396D4E" w14:paraId="4ACF92E1" w14:textId="77777777" w:rsidTr="00631161">
        <w:trPr>
          <w:trHeight w:val="362"/>
        </w:trPr>
        <w:tc>
          <w:tcPr>
            <w:tcW w:w="846" w:type="dxa"/>
            <w:shd w:val="clear" w:color="auto" w:fill="FFFFFF"/>
            <w:vAlign w:val="center"/>
            <w:hideMark/>
          </w:tcPr>
          <w:p w14:paraId="2F73F525" w14:textId="77777777" w:rsidR="004E3E98" w:rsidRPr="00396D4E" w:rsidRDefault="004E3E98" w:rsidP="0055112D">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396D4E">
              <w:rPr>
                <w:rFonts w:ascii="Times New Roman" w:eastAsia="Times New Roman" w:hAnsi="Times New Roman" w:cs="Times New Roman"/>
                <w:sz w:val="22"/>
                <w:szCs w:val="22"/>
              </w:rPr>
              <w:t>1.</w:t>
            </w:r>
          </w:p>
        </w:tc>
        <w:tc>
          <w:tcPr>
            <w:tcW w:w="4116" w:type="dxa"/>
            <w:shd w:val="clear" w:color="auto" w:fill="FFFFFF"/>
          </w:tcPr>
          <w:p w14:paraId="0E906AA1" w14:textId="7A7DC532" w:rsidR="004E3E98" w:rsidRPr="00396D4E" w:rsidRDefault="007919FB" w:rsidP="0055112D">
            <w:pPr>
              <w:spacing w:after="240" w:line="240" w:lineRule="auto"/>
              <w:ind w:firstLine="0"/>
              <w:jc w:val="left"/>
              <w:rPr>
                <w:rFonts w:ascii="Times New Roman" w:hAnsi="Times New Roman" w:cs="Times New Roman"/>
                <w:noProof/>
                <w:sz w:val="22"/>
                <w:szCs w:val="22"/>
              </w:rPr>
            </w:pPr>
            <w:r>
              <w:rPr>
                <w:rFonts w:ascii="Times New Roman" w:eastAsia="Times New Roman" w:hAnsi="Times New Roman" w:cs="Times New Roman"/>
                <w:sz w:val="22"/>
                <w:szCs w:val="22"/>
              </w:rPr>
              <w:t>Sandėlio-angaro stogo remonto darbai</w:t>
            </w:r>
          </w:p>
        </w:tc>
        <w:tc>
          <w:tcPr>
            <w:tcW w:w="1701" w:type="dxa"/>
            <w:shd w:val="clear" w:color="auto" w:fill="FFFFFF"/>
            <w:vAlign w:val="center"/>
          </w:tcPr>
          <w:p w14:paraId="55576254"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275" w:type="dxa"/>
            <w:shd w:val="clear" w:color="auto" w:fill="FFFFFF"/>
            <w:vAlign w:val="center"/>
          </w:tcPr>
          <w:p w14:paraId="14640111"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985" w:type="dxa"/>
            <w:shd w:val="clear" w:color="auto" w:fill="FFFFFF"/>
          </w:tcPr>
          <w:p w14:paraId="5B89A6C4" w14:textId="77777777" w:rsidR="004E3E98" w:rsidRPr="00396D4E" w:rsidRDefault="004E3E98" w:rsidP="0055112D">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bl>
    <w:p w14:paraId="2FE53BAC" w14:textId="6BAE14D6" w:rsidR="004A3B2B" w:rsidRPr="005D4FFA" w:rsidRDefault="004A3B2B" w:rsidP="004E3E98">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37D">
      <w:pPr>
        <w:widowControl w:val="0"/>
        <w:spacing w:line="240" w:lineRule="auto"/>
        <w:ind w:firstLine="0"/>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2D967FAF" w14:textId="77777777" w:rsidR="008E62E9" w:rsidRDefault="008E62E9" w:rsidP="004A3B2B">
      <w:pPr>
        <w:widowControl w:val="0"/>
        <w:spacing w:line="240" w:lineRule="auto"/>
        <w:ind w:firstLine="709"/>
        <w:rPr>
          <w:rFonts w:ascii="Times New Roman" w:eastAsia="Times New Roman" w:hAnsi="Times New Roman" w:cs="Times New Roman"/>
          <w:iCs/>
          <w:sz w:val="24"/>
          <w:szCs w:val="24"/>
          <w:lang w:eastAsia="en-US"/>
        </w:rPr>
      </w:pPr>
    </w:p>
    <w:p w14:paraId="1FA2A78D" w14:textId="77777777" w:rsidR="008E62E9" w:rsidRPr="00B014E0" w:rsidRDefault="008E62E9" w:rsidP="008E62E9">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3E0283E5" w14:textId="77777777" w:rsidR="008E62E9" w:rsidRPr="00B014E0" w:rsidRDefault="008E62E9" w:rsidP="008E62E9">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5B106940" w14:textId="77777777" w:rsidR="008E62E9" w:rsidRPr="0003458D" w:rsidRDefault="008E62E9"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E742EA" w:rsidRDefault="004A3B2B" w:rsidP="004A3B2B">
      <w:pPr>
        <w:widowControl w:val="0"/>
        <w:spacing w:line="240" w:lineRule="auto"/>
        <w:ind w:firstLine="709"/>
        <w:rPr>
          <w:rFonts w:ascii="Times New Roman" w:eastAsia="Times New Roman" w:hAnsi="Times New Roman" w:cs="Times New Roman"/>
          <w:iCs/>
          <w:sz w:val="12"/>
          <w:szCs w:val="12"/>
          <w:lang w:eastAsia="en-US"/>
        </w:rPr>
      </w:pPr>
    </w:p>
    <w:p w14:paraId="4E92C728" w14:textId="047484A2"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w:t>
      </w:r>
      <w:r w:rsidR="00D0096C">
        <w:rPr>
          <w:rFonts w:ascii="Times New Roman" w:eastAsia="Times New Roman" w:hAnsi="Times New Roman" w:cs="Times New Roman"/>
          <w:sz w:val="24"/>
          <w:szCs w:val="24"/>
          <w:lang w:eastAsia="en-US"/>
        </w:rPr>
        <w:t>siūlomi darbai</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E742EA" w:rsidRDefault="004A3B2B" w:rsidP="004A3B2B">
      <w:pPr>
        <w:spacing w:line="240" w:lineRule="auto"/>
        <w:ind w:firstLine="720"/>
        <w:rPr>
          <w:rFonts w:ascii="Times New Roman" w:eastAsia="Times New Roman" w:hAnsi="Times New Roman" w:cs="Times New Roman"/>
          <w:sz w:val="12"/>
          <w:szCs w:val="12"/>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8F41ECE" w14:textId="1DE41E09" w:rsidR="002A409B" w:rsidRPr="002A409B" w:rsidRDefault="002A409B" w:rsidP="00E742EA">
      <w:pPr>
        <w:suppressAutoHyphens/>
        <w:ind w:right="-2" w:firstLine="0"/>
        <w:rPr>
          <w:rFonts w:ascii="Times New Roman" w:hAnsi="Times New Roman" w:cs="Times New Roman"/>
          <w:sz w:val="22"/>
          <w:szCs w:val="22"/>
        </w:rPr>
      </w:pPr>
      <w:r w:rsidRPr="002A409B">
        <w:rPr>
          <w:rFonts w:ascii="Times New Roman" w:hAnsi="Times New Roman" w:cs="Times New Roman"/>
          <w:sz w:val="22"/>
          <w:szCs w:val="22"/>
        </w:rPr>
        <w:lastRenderedPageBreak/>
        <w:t>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751EB666" w14:textId="74FB2B76" w:rsidR="00E742EA" w:rsidRPr="00E742EA" w:rsidRDefault="00E742EA" w:rsidP="00E742EA">
      <w:pPr>
        <w:widowControl w:val="0"/>
        <w:ind w:firstLine="0"/>
        <w:rPr>
          <w:rFonts w:ascii="Times New Roman" w:hAnsi="Times New Roman" w:cs="Times New Roman"/>
          <w:i/>
          <w:sz w:val="20"/>
          <w:szCs w:val="20"/>
        </w:rPr>
      </w:pPr>
      <w:r>
        <w:rPr>
          <w:rFonts w:ascii="Times New Roman" w:hAnsi="Times New Roman" w:cs="Times New Roman"/>
          <w:i/>
          <w:sz w:val="22"/>
          <w:szCs w:val="22"/>
        </w:rPr>
        <w:t>(</w:t>
      </w:r>
      <w:r w:rsidRPr="00E742EA">
        <w:rPr>
          <w:rFonts w:ascii="Times New Roman" w:hAnsi="Times New Roman" w:cs="Times New Roman"/>
          <w:i/>
          <w:sz w:val="20"/>
          <w:szCs w:val="20"/>
        </w:rPr>
        <w:t xml:space="preserve">Tiekėjo arba jo įgalioto asmens pareigų </w:t>
      </w:r>
      <w:r>
        <w:rPr>
          <w:rFonts w:ascii="Times New Roman" w:hAnsi="Times New Roman" w:cs="Times New Roman"/>
          <w:i/>
          <w:sz w:val="20"/>
          <w:szCs w:val="20"/>
        </w:rPr>
        <w:tab/>
        <w:t>(parašas)</w:t>
      </w:r>
      <w:r>
        <w:rPr>
          <w:rFonts w:ascii="Times New Roman" w:hAnsi="Times New Roman" w:cs="Times New Roman"/>
          <w:i/>
          <w:sz w:val="20"/>
          <w:szCs w:val="20"/>
        </w:rPr>
        <w:tab/>
      </w:r>
      <w:r>
        <w:rPr>
          <w:rFonts w:ascii="Times New Roman" w:hAnsi="Times New Roman" w:cs="Times New Roman"/>
          <w:i/>
          <w:sz w:val="20"/>
          <w:szCs w:val="20"/>
        </w:rPr>
        <w:tab/>
        <w:t>(Vardas ir pavardė)</w:t>
      </w:r>
    </w:p>
    <w:p w14:paraId="2D03F862" w14:textId="371DA545" w:rsidR="00AA581B" w:rsidRPr="0011368A" w:rsidRDefault="00E742EA" w:rsidP="00E742EA">
      <w:pPr>
        <w:widowControl w:val="0"/>
        <w:ind w:firstLine="0"/>
        <w:rPr>
          <w:rFonts w:ascii="Times New Roman" w:hAnsi="Times New Roman" w:cs="Times New Roman"/>
          <w:b/>
          <w:sz w:val="22"/>
          <w:szCs w:val="22"/>
        </w:rPr>
      </w:pPr>
      <w:r w:rsidRPr="00E742EA">
        <w:rPr>
          <w:rFonts w:ascii="Times New Roman" w:hAnsi="Times New Roman" w:cs="Times New Roman"/>
          <w:i/>
          <w:sz w:val="20"/>
          <w:szCs w:val="20"/>
        </w:rPr>
        <w:t>pavadinimas)</w:t>
      </w:r>
      <w:r w:rsidR="002A409B" w:rsidRPr="002A409B">
        <w:rPr>
          <w:rFonts w:ascii="Times New Roman" w:hAnsi="Times New Roman" w:cs="Times New Roman"/>
          <w:i/>
          <w:sz w:val="22"/>
          <w:szCs w:val="22"/>
        </w:rPr>
        <w:tab/>
      </w:r>
      <w:r w:rsidR="002A409B" w:rsidRPr="002A409B">
        <w:rPr>
          <w:rFonts w:ascii="Times New Roman" w:hAnsi="Times New Roman" w:cs="Times New Roman"/>
          <w:i/>
          <w:sz w:val="22"/>
          <w:szCs w:val="22"/>
        </w:rPr>
        <w:tab/>
      </w:r>
    </w:p>
    <w:sectPr w:rsidR="00AA581B" w:rsidRPr="0011368A"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BB6FC" w14:textId="77777777" w:rsidR="003F7C1E" w:rsidRDefault="003F7C1E" w:rsidP="004A3B2B">
      <w:pPr>
        <w:spacing w:line="240" w:lineRule="auto"/>
      </w:pPr>
      <w:r>
        <w:separator/>
      </w:r>
    </w:p>
  </w:endnote>
  <w:endnote w:type="continuationSeparator" w:id="0">
    <w:p w14:paraId="612EFE87" w14:textId="77777777" w:rsidR="003F7C1E" w:rsidRDefault="003F7C1E"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F267" w14:textId="77777777" w:rsidR="003F7C1E" w:rsidRDefault="003F7C1E" w:rsidP="004A3B2B">
      <w:pPr>
        <w:spacing w:line="240" w:lineRule="auto"/>
      </w:pPr>
      <w:r>
        <w:separator/>
      </w:r>
    </w:p>
  </w:footnote>
  <w:footnote w:type="continuationSeparator" w:id="0">
    <w:p w14:paraId="7CF2CCCB" w14:textId="77777777" w:rsidR="003F7C1E" w:rsidRDefault="003F7C1E"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11368A"/>
    <w:rsid w:val="00162215"/>
    <w:rsid w:val="00165E67"/>
    <w:rsid w:val="00177216"/>
    <w:rsid w:val="0018414D"/>
    <w:rsid w:val="001B259C"/>
    <w:rsid w:val="001D1FE2"/>
    <w:rsid w:val="001E5274"/>
    <w:rsid w:val="00226566"/>
    <w:rsid w:val="002A409B"/>
    <w:rsid w:val="00325B52"/>
    <w:rsid w:val="00396D4E"/>
    <w:rsid w:val="003B4FA8"/>
    <w:rsid w:val="003C1F0B"/>
    <w:rsid w:val="003C20A4"/>
    <w:rsid w:val="003E68B9"/>
    <w:rsid w:val="003F7C1E"/>
    <w:rsid w:val="00425FB8"/>
    <w:rsid w:val="004A337D"/>
    <w:rsid w:val="004A3B2B"/>
    <w:rsid w:val="004E3E98"/>
    <w:rsid w:val="00562D1D"/>
    <w:rsid w:val="005C3A39"/>
    <w:rsid w:val="005D4FFA"/>
    <w:rsid w:val="005F6887"/>
    <w:rsid w:val="006157A0"/>
    <w:rsid w:val="00631161"/>
    <w:rsid w:val="00657BDB"/>
    <w:rsid w:val="006B5FC6"/>
    <w:rsid w:val="00706275"/>
    <w:rsid w:val="00767F4D"/>
    <w:rsid w:val="00783658"/>
    <w:rsid w:val="007919FB"/>
    <w:rsid w:val="007A1EE3"/>
    <w:rsid w:val="007F41F0"/>
    <w:rsid w:val="007F729A"/>
    <w:rsid w:val="0087797B"/>
    <w:rsid w:val="008A757E"/>
    <w:rsid w:val="008B5CD0"/>
    <w:rsid w:val="008E019F"/>
    <w:rsid w:val="008E62E9"/>
    <w:rsid w:val="0090164E"/>
    <w:rsid w:val="009965D9"/>
    <w:rsid w:val="009C5122"/>
    <w:rsid w:val="00A54099"/>
    <w:rsid w:val="00A57D55"/>
    <w:rsid w:val="00A73A81"/>
    <w:rsid w:val="00AA1EEA"/>
    <w:rsid w:val="00AA581B"/>
    <w:rsid w:val="00B04330"/>
    <w:rsid w:val="00B46CD9"/>
    <w:rsid w:val="00B65208"/>
    <w:rsid w:val="00B835E8"/>
    <w:rsid w:val="00B94D3A"/>
    <w:rsid w:val="00C10FDA"/>
    <w:rsid w:val="00C35934"/>
    <w:rsid w:val="00CA5F65"/>
    <w:rsid w:val="00CB79AC"/>
    <w:rsid w:val="00D0096C"/>
    <w:rsid w:val="00D058F9"/>
    <w:rsid w:val="00D07DBF"/>
    <w:rsid w:val="00D53480"/>
    <w:rsid w:val="00D964AA"/>
    <w:rsid w:val="00DE77D9"/>
    <w:rsid w:val="00E41C1F"/>
    <w:rsid w:val="00E742EA"/>
    <w:rsid w:val="00EF5EBF"/>
    <w:rsid w:val="00F174D4"/>
    <w:rsid w:val="00F201E3"/>
    <w:rsid w:val="00F21CCC"/>
    <w:rsid w:val="00F27A54"/>
    <w:rsid w:val="00F54131"/>
    <w:rsid w:val="00FA45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2703</Words>
  <Characters>1541</Characters>
  <Application>Microsoft Office Word</Application>
  <DocSecurity>0</DocSecurity>
  <Lines>12</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21</cp:revision>
  <dcterms:created xsi:type="dcterms:W3CDTF">2025-06-06T12:24:00Z</dcterms:created>
  <dcterms:modified xsi:type="dcterms:W3CDTF">2026-04-13T07:46:00Z</dcterms:modified>
</cp:coreProperties>
</file>